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A342D" w:rsidRDefault="00550335">
      <w:pPr>
        <w:spacing w:line="400" w:lineRule="exact"/>
        <w:jc w:val="center"/>
        <w:rPr>
          <w:rFonts w:ascii="ＭＳ Ｐ明朝" w:eastAsia="ＭＳ Ｐ明朝" w:hAnsi="ＭＳ Ｐ明朝" w:cs="メイリオ"/>
          <w:b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</w:rPr>
        <w:t>令和2</w:t>
      </w:r>
      <w:r w:rsidR="00A56310"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</w:rPr>
        <w:t>年度「土木技術者実技講習会」を開催</w:t>
      </w:r>
    </w:p>
    <w:p w:rsidR="00AA342D" w:rsidRPr="00550335" w:rsidRDefault="00736AC3" w:rsidP="00550335">
      <w:pPr>
        <w:tabs>
          <w:tab w:val="center" w:pos="4830"/>
          <w:tab w:val="center" w:pos="9660"/>
        </w:tabs>
        <w:spacing w:beforeLines="80" w:before="288" w:afterLines="50" w:after="180" w:line="720" w:lineRule="auto"/>
        <w:jc w:val="left"/>
        <w:rPr>
          <w:rFonts w:ascii="ＭＳ ゴシック" w:eastAsia="ＭＳ ゴシック" w:hAnsi="ＭＳ ゴシック" w:cs="メイリオ"/>
          <w:color w:val="808080"/>
          <w:sz w:val="24"/>
          <w:szCs w:val="24"/>
          <w:shd w:val="pct10" w:color="auto" w:fill="FFFFFF"/>
        </w:rPr>
      </w:pPr>
      <w:r w:rsidRPr="00550335">
        <w:rPr>
          <w:rFonts w:ascii="ＭＳ ゴシック" w:eastAsia="ＭＳ ゴシック" w:hAnsi="ＭＳ ゴシック" w:cs="メイリオ" w:hint="eastAsia"/>
          <w:color w:val="595959"/>
          <w:sz w:val="24"/>
          <w:szCs w:val="24"/>
          <w:shd w:val="clear" w:color="auto" w:fill="008000"/>
        </w:rPr>
        <w:tab/>
      </w:r>
      <w:r w:rsidR="00550335">
        <w:rPr>
          <w:rFonts w:ascii="ＭＳ ゴシック" w:eastAsia="ＭＳ ゴシック" w:hAnsi="ＭＳ ゴシック" w:cs="メイリオ" w:hint="eastAsia"/>
          <w:color w:val="FFFFFF"/>
          <w:sz w:val="24"/>
          <w:szCs w:val="24"/>
          <w:shd w:val="clear" w:color="auto" w:fill="008000"/>
        </w:rPr>
        <w:t>令和2</w:t>
      </w:r>
      <w:r w:rsidRPr="00550335">
        <w:rPr>
          <w:rFonts w:ascii="ＭＳ ゴシック" w:eastAsia="ＭＳ ゴシック" w:hAnsi="ＭＳ ゴシック" w:cs="メイリオ" w:hint="eastAsia"/>
          <w:color w:val="FFFFFF"/>
          <w:sz w:val="24"/>
          <w:szCs w:val="24"/>
          <w:shd w:val="clear" w:color="auto" w:fill="008000"/>
        </w:rPr>
        <w:t>年度 (一社)三重県建設業協会 実施事業</w:t>
      </w:r>
      <w:r w:rsidRPr="00550335">
        <w:rPr>
          <w:rFonts w:ascii="ＭＳ ゴシック" w:eastAsia="ＭＳ ゴシック" w:hAnsi="ＭＳ ゴシック" w:cs="メイリオ" w:hint="eastAsia"/>
          <w:color w:val="595959"/>
          <w:sz w:val="24"/>
          <w:szCs w:val="24"/>
          <w:shd w:val="clear" w:color="auto" w:fill="008000"/>
        </w:rPr>
        <w:tab/>
      </w:r>
    </w:p>
    <w:p w:rsidR="00AA342D" w:rsidRPr="005A354E" w:rsidRDefault="00AA342D">
      <w:pPr>
        <w:tabs>
          <w:tab w:val="center" w:leader="hyphen" w:pos="4820"/>
          <w:tab w:val="center" w:leader="hyphen" w:pos="9660"/>
        </w:tabs>
        <w:spacing w:line="320" w:lineRule="exact"/>
        <w:jc w:val="left"/>
        <w:rPr>
          <w:rFonts w:ascii="ＭＳ ゴシック" w:eastAsia="ＭＳ ゴシック" w:hAnsi="ＭＳ ゴシック" w:cs="メイリオ"/>
          <w:color w:val="808080"/>
          <w:sz w:val="20"/>
          <w:szCs w:val="20"/>
        </w:rPr>
      </w:pPr>
    </w:p>
    <w:p w:rsidR="00AA342D" w:rsidRPr="005A354E" w:rsidRDefault="00736AC3">
      <w:pPr>
        <w:tabs>
          <w:tab w:val="center" w:leader="hyphen" w:pos="4820"/>
          <w:tab w:val="center" w:leader="hyphen" w:pos="9660"/>
        </w:tabs>
        <w:spacing w:line="320" w:lineRule="exact"/>
        <w:jc w:val="left"/>
        <w:rPr>
          <w:rFonts w:ascii="ＭＳ ゴシック" w:eastAsia="ＭＳ ゴシック" w:hAnsi="ＭＳ ゴシック" w:cs="メイリオ"/>
          <w:color w:val="808080"/>
          <w:sz w:val="20"/>
          <w:szCs w:val="20"/>
        </w:rPr>
      </w:pPr>
      <w:r w:rsidRPr="005A354E">
        <w:rPr>
          <w:rFonts w:ascii="ＭＳ ゴシック" w:eastAsia="ＭＳ ゴシック" w:hAnsi="ＭＳ ゴシック" w:cs="メイリオ" w:hint="eastAsia"/>
          <w:color w:val="404040"/>
          <w:sz w:val="20"/>
          <w:szCs w:val="20"/>
        </w:rPr>
        <w:tab/>
      </w:r>
      <w:r w:rsidR="00A56310" w:rsidRPr="005A354E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開催日時：</w:t>
      </w:r>
      <w:r w:rsidR="00550335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令和2</w:t>
      </w:r>
      <w:r w:rsidR="00A56310" w:rsidRPr="005A354E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年7月</w:t>
      </w:r>
      <w:r w:rsidR="00550335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29</w:t>
      </w:r>
      <w:r w:rsidRPr="005A354E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日(</w:t>
      </w:r>
      <w:r w:rsidR="00550335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水</w:t>
      </w:r>
      <w:r w:rsidRPr="005A354E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)</w:t>
      </w:r>
      <w:r w:rsidR="00A56310" w:rsidRPr="005A354E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～</w:t>
      </w:r>
      <w:r w:rsidR="00550335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30</w:t>
      </w:r>
      <w:r w:rsidR="00A56310" w:rsidRPr="005A354E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日（</w:t>
      </w:r>
      <w:r w:rsidR="00550335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木</w:t>
      </w:r>
      <w:r w:rsidR="00A56310" w:rsidRPr="005A354E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）</w:t>
      </w:r>
      <w:r w:rsidRPr="005A354E">
        <w:rPr>
          <w:rFonts w:ascii="ＭＳ ゴシック" w:eastAsia="ＭＳ ゴシック" w:hAnsi="ＭＳ ゴシック" w:cs="メイリオ" w:hint="eastAsia"/>
          <w:color w:val="404040"/>
          <w:sz w:val="20"/>
          <w:szCs w:val="20"/>
        </w:rPr>
        <w:tab/>
      </w:r>
    </w:p>
    <w:p w:rsidR="00AA342D" w:rsidRPr="005A354E" w:rsidRDefault="00736AC3" w:rsidP="00A56310">
      <w:pPr>
        <w:tabs>
          <w:tab w:val="center" w:leader="underscore" w:pos="4820"/>
          <w:tab w:val="center" w:leader="underscore" w:pos="9660"/>
        </w:tabs>
        <w:spacing w:line="320" w:lineRule="exact"/>
        <w:ind w:firstLineChars="1100" w:firstLine="2650"/>
        <w:rPr>
          <w:rFonts w:ascii="ＭＳ ゴシック" w:eastAsia="ＭＳ ゴシック" w:hAnsi="ＭＳ ゴシック" w:cs="メイリオ"/>
          <w:b/>
          <w:bCs/>
          <w:color w:val="0000FF"/>
          <w:sz w:val="24"/>
          <w:szCs w:val="24"/>
        </w:rPr>
      </w:pPr>
      <w:r w:rsidRPr="005A354E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開催場所：</w:t>
      </w:r>
      <w:r w:rsidR="00A56310" w:rsidRPr="005A354E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三重県工業研究所</w:t>
      </w:r>
    </w:p>
    <w:p w:rsidR="00A56310" w:rsidRPr="005A354E" w:rsidRDefault="00A56310" w:rsidP="00A56310">
      <w:pPr>
        <w:tabs>
          <w:tab w:val="center" w:leader="underscore" w:pos="4820"/>
          <w:tab w:val="center" w:leader="underscore" w:pos="9660"/>
        </w:tabs>
        <w:spacing w:line="320" w:lineRule="exact"/>
        <w:ind w:firstLineChars="1600" w:firstLine="3855"/>
        <w:rPr>
          <w:rFonts w:ascii="ＭＳ ゴシック" w:eastAsia="ＭＳ ゴシック" w:hAnsi="ＭＳ ゴシック" w:cs="メイリオ"/>
          <w:b/>
          <w:bCs/>
          <w:color w:val="0000FF"/>
          <w:sz w:val="24"/>
          <w:szCs w:val="24"/>
        </w:rPr>
      </w:pPr>
      <w:r w:rsidRPr="005A354E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津市高茶屋</w:t>
      </w:r>
      <w:r w:rsidR="00550335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5</w:t>
      </w:r>
      <w:r w:rsidRPr="005A354E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丁目</w:t>
      </w:r>
      <w:r w:rsidR="00550335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5</w:t>
      </w:r>
      <w:r w:rsidRPr="005A354E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番</w:t>
      </w:r>
      <w:r w:rsidR="00550335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45</w:t>
      </w:r>
      <w:r w:rsidRPr="005A354E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号</w:t>
      </w:r>
    </w:p>
    <w:p w:rsidR="00AA342D" w:rsidRPr="005A354E" w:rsidRDefault="00736AC3" w:rsidP="00A56310">
      <w:pPr>
        <w:tabs>
          <w:tab w:val="center" w:leader="underscore" w:pos="4820"/>
          <w:tab w:val="center" w:leader="underscore" w:pos="9660"/>
        </w:tabs>
        <w:spacing w:line="320" w:lineRule="exact"/>
        <w:ind w:firstLineChars="1100" w:firstLine="2650"/>
        <w:rPr>
          <w:rFonts w:ascii="ＭＳ ゴシック" w:eastAsia="ＭＳ ゴシック" w:hAnsi="ＭＳ ゴシック" w:cs="メイリオ"/>
          <w:b/>
          <w:bCs/>
          <w:color w:val="0000FF"/>
          <w:sz w:val="24"/>
          <w:szCs w:val="24"/>
        </w:rPr>
      </w:pPr>
      <w:r w:rsidRPr="005A354E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参</w:t>
      </w:r>
      <w:r w:rsidR="00A56310" w:rsidRPr="005A354E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 xml:space="preserve"> </w:t>
      </w:r>
      <w:r w:rsidRPr="005A354E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加</w:t>
      </w:r>
      <w:r w:rsidR="00A56310" w:rsidRPr="005A354E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 xml:space="preserve"> 者：</w:t>
      </w:r>
      <w:r w:rsidR="00550335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17</w:t>
      </w:r>
      <w:r w:rsidRPr="005A354E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名</w:t>
      </w:r>
    </w:p>
    <w:p w:rsidR="00AA342D" w:rsidRPr="005A354E" w:rsidRDefault="000222D5" w:rsidP="00A56310">
      <w:pPr>
        <w:tabs>
          <w:tab w:val="center" w:leader="underscore" w:pos="4820"/>
          <w:tab w:val="center" w:leader="underscore" w:pos="9660"/>
        </w:tabs>
        <w:spacing w:line="320" w:lineRule="exact"/>
        <w:ind w:firstLineChars="1100" w:firstLine="2650"/>
        <w:rPr>
          <w:rFonts w:ascii="ＭＳ ゴシック" w:eastAsia="ＭＳ ゴシック" w:hAnsi="ＭＳ ゴシック" w:cs="メイリオ"/>
          <w:b/>
          <w:bCs/>
          <w:color w:val="0000FF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共催</w:t>
      </w:r>
      <w:r w:rsidR="00A56310" w:rsidRPr="005A354E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：</w:t>
      </w:r>
      <w:r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三重県工業研究所・</w:t>
      </w:r>
      <w:r w:rsidR="00A56310" w:rsidRPr="005A354E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（一社）三重県建設業協会</w:t>
      </w:r>
    </w:p>
    <w:p w:rsidR="00A56310" w:rsidRPr="005A354E" w:rsidRDefault="000222D5" w:rsidP="00A56310">
      <w:pPr>
        <w:tabs>
          <w:tab w:val="center" w:leader="underscore" w:pos="4820"/>
          <w:tab w:val="center" w:leader="underscore" w:pos="9660"/>
        </w:tabs>
        <w:spacing w:line="320" w:lineRule="exact"/>
        <w:ind w:firstLineChars="1100" w:firstLine="2650"/>
        <w:rPr>
          <w:rFonts w:ascii="ＭＳ ゴシック" w:eastAsia="ＭＳ ゴシック" w:hAnsi="ＭＳ ゴシック" w:cs="メイリオ"/>
          <w:b/>
          <w:bCs/>
          <w:color w:val="0000FF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 xml:space="preserve">　　　三重県土木施工管理技士会</w:t>
      </w:r>
    </w:p>
    <w:p w:rsidR="00AA342D" w:rsidRPr="005A354E" w:rsidRDefault="00AA342D">
      <w:pPr>
        <w:tabs>
          <w:tab w:val="center" w:leader="underscore" w:pos="4820"/>
          <w:tab w:val="center" w:leader="underscore" w:pos="9660"/>
        </w:tabs>
        <w:spacing w:line="320" w:lineRule="exact"/>
        <w:jc w:val="left"/>
        <w:rPr>
          <w:rFonts w:ascii="ＭＳ ゴシック" w:eastAsia="ＭＳ ゴシック" w:hAnsi="ＭＳ ゴシック" w:cs="メイリオ"/>
          <w:b/>
          <w:sz w:val="24"/>
          <w:szCs w:val="24"/>
        </w:rPr>
      </w:pPr>
    </w:p>
    <w:p w:rsidR="00AA342D" w:rsidRDefault="00736AC3">
      <w:pP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明朝" w:hAnsi="ＭＳ 明朝" w:cs="メイリオ"/>
          <w:b/>
          <w:szCs w:val="21"/>
        </w:rPr>
      </w:pPr>
      <w:r>
        <w:rPr>
          <w:rFonts w:ascii="ＭＳ 明朝" w:hAnsi="ＭＳ 明朝" w:cs="メイリオ" w:hint="eastAsia"/>
          <w:b/>
          <w:szCs w:val="21"/>
        </w:rPr>
        <w:t>事業内容：</w:t>
      </w:r>
    </w:p>
    <w:p w:rsidR="000222D5" w:rsidRDefault="00A56310" w:rsidP="000222D5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ind w:firstLineChars="100" w:firstLine="220"/>
        <w:rPr>
          <w:rFonts w:ascii="ＭＳ ゴシック" w:eastAsia="ＭＳ ゴシック" w:hAnsi="ＭＳ ゴシック" w:cs="ＭＳ ゴシック"/>
          <w:sz w:val="22"/>
        </w:rPr>
      </w:pPr>
      <w:r w:rsidRPr="00F950CA">
        <w:rPr>
          <w:rFonts w:ascii="ＭＳ ゴシック" w:eastAsia="ＭＳ ゴシック" w:hAnsi="ＭＳ ゴシック" w:cs="ＭＳ ゴシック" w:hint="eastAsia"/>
          <w:sz w:val="22"/>
        </w:rPr>
        <w:t>（一社）三重県建設業協会では三重県工業研究所</w:t>
      </w:r>
      <w:r w:rsidR="000222D5">
        <w:rPr>
          <w:rFonts w:ascii="ＭＳ ゴシック" w:eastAsia="ＭＳ ゴシック" w:hAnsi="ＭＳ ゴシック" w:cs="ＭＳ ゴシック" w:hint="eastAsia"/>
          <w:sz w:val="22"/>
        </w:rPr>
        <w:t>・三重県土木施工管理技士会</w:t>
      </w:r>
      <w:r w:rsidRPr="00F950CA">
        <w:rPr>
          <w:rFonts w:ascii="ＭＳ ゴシック" w:eastAsia="ＭＳ ゴシック" w:hAnsi="ＭＳ ゴシック" w:cs="ＭＳ ゴシック" w:hint="eastAsia"/>
          <w:sz w:val="22"/>
        </w:rPr>
        <w:t>の</w:t>
      </w:r>
      <w:r w:rsidR="000222D5">
        <w:rPr>
          <w:rFonts w:ascii="ＭＳ ゴシック" w:eastAsia="ＭＳ ゴシック" w:hAnsi="ＭＳ ゴシック" w:cs="ＭＳ ゴシック" w:hint="eastAsia"/>
          <w:sz w:val="22"/>
        </w:rPr>
        <w:t>共催</w:t>
      </w:r>
      <w:r w:rsidRPr="00F950CA">
        <w:rPr>
          <w:rFonts w:ascii="ＭＳ ゴシック" w:eastAsia="ＭＳ ゴシック" w:hAnsi="ＭＳ ゴシック" w:cs="ＭＳ ゴシック" w:hint="eastAsia"/>
          <w:sz w:val="22"/>
        </w:rPr>
        <w:t>を得て、建</w:t>
      </w:r>
    </w:p>
    <w:p w:rsidR="000222D5" w:rsidRDefault="00A56310" w:rsidP="00F950CA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F950CA">
        <w:rPr>
          <w:rFonts w:ascii="ＭＳ ゴシック" w:eastAsia="ＭＳ ゴシック" w:hAnsi="ＭＳ ゴシック" w:cs="ＭＳ ゴシック" w:hint="eastAsia"/>
          <w:sz w:val="22"/>
        </w:rPr>
        <w:t>設業</w:t>
      </w:r>
      <w:r w:rsidR="00D652A3">
        <w:rPr>
          <w:rFonts w:ascii="ＭＳ ゴシック" w:eastAsia="ＭＳ ゴシック" w:hAnsi="ＭＳ ゴシック" w:cs="ＭＳ ゴシック" w:hint="eastAsia"/>
          <w:sz w:val="22"/>
        </w:rPr>
        <w:t>の</w:t>
      </w:r>
      <w:bookmarkStart w:id="0" w:name="_GoBack"/>
      <w:bookmarkEnd w:id="0"/>
      <w:r w:rsidRPr="00F950CA">
        <w:rPr>
          <w:rFonts w:ascii="ＭＳ ゴシック" w:eastAsia="ＭＳ ゴシック" w:hAnsi="ＭＳ ゴシック" w:cs="ＭＳ ゴシック" w:hint="eastAsia"/>
          <w:sz w:val="22"/>
        </w:rPr>
        <w:t>従事者に対し、日本工業規格（JIS）に規定された土木建設資材に関わる試験方法の理解を深</w:t>
      </w:r>
    </w:p>
    <w:p w:rsidR="00A56310" w:rsidRPr="00F950CA" w:rsidRDefault="00A56310" w:rsidP="00F950CA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F950CA">
        <w:rPr>
          <w:rFonts w:ascii="ＭＳ ゴシック" w:eastAsia="ＭＳ ゴシック" w:hAnsi="ＭＳ ゴシック" w:cs="ＭＳ ゴシック" w:hint="eastAsia"/>
          <w:sz w:val="22"/>
        </w:rPr>
        <w:t>めることを目的に、試験方法の解説及び実習を実施し、技術者の育成を行っています。</w:t>
      </w:r>
    </w:p>
    <w:p w:rsidR="00550335" w:rsidRDefault="00A56310" w:rsidP="00A56310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F950CA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="00550335">
        <w:rPr>
          <w:rFonts w:ascii="ＭＳ ゴシック" w:eastAsia="ＭＳ ゴシック" w:hAnsi="ＭＳ ゴシック" w:cs="ＭＳ ゴシック" w:hint="eastAsia"/>
          <w:sz w:val="22"/>
        </w:rPr>
        <w:t>令和2</w:t>
      </w:r>
      <w:r w:rsidRPr="00F950CA">
        <w:rPr>
          <w:rFonts w:ascii="ＭＳ ゴシック" w:eastAsia="ＭＳ ゴシック" w:hAnsi="ＭＳ ゴシック" w:cs="ＭＳ ゴシック" w:hint="eastAsia"/>
          <w:sz w:val="22"/>
        </w:rPr>
        <w:t>年度は7月</w:t>
      </w:r>
      <w:r w:rsidR="00550335">
        <w:rPr>
          <w:rFonts w:ascii="ＭＳ ゴシック" w:eastAsia="ＭＳ ゴシック" w:hAnsi="ＭＳ ゴシック" w:cs="ＭＳ ゴシック" w:hint="eastAsia"/>
          <w:sz w:val="22"/>
        </w:rPr>
        <w:t>29</w:t>
      </w:r>
      <w:r w:rsidRPr="00F950CA">
        <w:rPr>
          <w:rFonts w:ascii="ＭＳ ゴシック" w:eastAsia="ＭＳ ゴシック" w:hAnsi="ＭＳ ゴシック" w:cs="ＭＳ ゴシック" w:hint="eastAsia"/>
          <w:sz w:val="22"/>
        </w:rPr>
        <w:t>日～</w:t>
      </w:r>
      <w:r w:rsidR="00550335">
        <w:rPr>
          <w:rFonts w:ascii="ＭＳ ゴシック" w:eastAsia="ＭＳ ゴシック" w:hAnsi="ＭＳ ゴシック" w:cs="ＭＳ ゴシック" w:hint="eastAsia"/>
          <w:sz w:val="22"/>
        </w:rPr>
        <w:t>30</w:t>
      </w:r>
      <w:r w:rsidRPr="00F950CA">
        <w:rPr>
          <w:rFonts w:ascii="ＭＳ ゴシック" w:eastAsia="ＭＳ ゴシック" w:hAnsi="ＭＳ ゴシック" w:cs="ＭＳ ゴシック" w:hint="eastAsia"/>
          <w:sz w:val="22"/>
        </w:rPr>
        <w:t>日、三重県工業研究所にて開催し、会員企業から</w:t>
      </w:r>
      <w:r w:rsidR="00550335">
        <w:rPr>
          <w:rFonts w:ascii="ＭＳ ゴシック" w:eastAsia="ＭＳ ゴシック" w:hAnsi="ＭＳ ゴシック" w:cs="ＭＳ ゴシック" w:hint="eastAsia"/>
          <w:sz w:val="22"/>
        </w:rPr>
        <w:t>17</w:t>
      </w:r>
      <w:r w:rsidRPr="00F950CA">
        <w:rPr>
          <w:rFonts w:ascii="ＭＳ ゴシック" w:eastAsia="ＭＳ ゴシック" w:hAnsi="ＭＳ ゴシック" w:cs="ＭＳ ゴシック" w:hint="eastAsia"/>
          <w:sz w:val="22"/>
        </w:rPr>
        <w:t>名の参加があり</w:t>
      </w:r>
    </w:p>
    <w:p w:rsidR="00A56310" w:rsidRDefault="00A56310" w:rsidP="00A56310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F950CA">
        <w:rPr>
          <w:rFonts w:ascii="ＭＳ ゴシック" w:eastAsia="ＭＳ ゴシック" w:hAnsi="ＭＳ ゴシック" w:cs="ＭＳ ゴシック" w:hint="eastAsia"/>
          <w:sz w:val="22"/>
        </w:rPr>
        <w:t>ました。</w:t>
      </w:r>
    </w:p>
    <w:p w:rsidR="00F950CA" w:rsidRPr="00F950CA" w:rsidRDefault="00F950CA" w:rsidP="00A56310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</w:p>
    <w:p w:rsidR="00A56310" w:rsidRPr="00F950CA" w:rsidRDefault="00A56310" w:rsidP="00A56310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F950CA">
        <w:rPr>
          <w:rFonts w:ascii="ＭＳ ゴシック" w:eastAsia="ＭＳ ゴシック" w:hAnsi="ＭＳ ゴシック" w:cs="ＭＳ ゴシック" w:hint="eastAsia"/>
          <w:sz w:val="22"/>
        </w:rPr>
        <w:t xml:space="preserve">　講習の内容は、</w:t>
      </w:r>
    </w:p>
    <w:p w:rsidR="00A56310" w:rsidRPr="00F950CA" w:rsidRDefault="00A56310" w:rsidP="00A56310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ind w:firstLineChars="100" w:firstLine="220"/>
        <w:rPr>
          <w:rFonts w:ascii="ＭＳ ゴシック" w:eastAsia="ＭＳ ゴシック" w:hAnsi="ＭＳ ゴシック" w:cs="ＭＳ ゴシック"/>
          <w:sz w:val="22"/>
        </w:rPr>
      </w:pPr>
      <w:r w:rsidRPr="00F950CA">
        <w:rPr>
          <w:rFonts w:ascii="ＭＳ ゴシック" w:eastAsia="ＭＳ ゴシック" w:hAnsi="ＭＳ ゴシック" w:cs="ＭＳ ゴシック" w:hint="eastAsia"/>
          <w:sz w:val="22"/>
        </w:rPr>
        <w:t>（１）コンクリートの配合設計、練</w:t>
      </w:r>
      <w:r w:rsidR="001134D7">
        <w:rPr>
          <w:rFonts w:ascii="ＭＳ ゴシック" w:eastAsia="ＭＳ ゴシック" w:hAnsi="ＭＳ ゴシック" w:cs="ＭＳ ゴシック" w:hint="eastAsia"/>
          <w:sz w:val="22"/>
        </w:rPr>
        <w:t>り</w:t>
      </w:r>
      <w:r w:rsidRPr="00F950CA">
        <w:rPr>
          <w:rFonts w:ascii="ＭＳ ゴシック" w:eastAsia="ＭＳ ゴシック" w:hAnsi="ＭＳ ゴシック" w:cs="ＭＳ ゴシック" w:hint="eastAsia"/>
          <w:sz w:val="22"/>
        </w:rPr>
        <w:t>混ぜ、スランプ試験、空気量</w:t>
      </w:r>
      <w:r w:rsidR="001134D7">
        <w:rPr>
          <w:rFonts w:ascii="ＭＳ ゴシック" w:eastAsia="ＭＳ ゴシック" w:hAnsi="ＭＳ ゴシック" w:cs="ＭＳ ゴシック" w:hint="eastAsia"/>
          <w:sz w:val="22"/>
        </w:rPr>
        <w:t>の</w:t>
      </w:r>
      <w:r w:rsidRPr="00F950CA">
        <w:rPr>
          <w:rFonts w:ascii="ＭＳ ゴシック" w:eastAsia="ＭＳ ゴシック" w:hAnsi="ＭＳ ゴシック" w:cs="ＭＳ ゴシック" w:hint="eastAsia"/>
          <w:sz w:val="22"/>
        </w:rPr>
        <w:t>測定等の説明及び実習</w:t>
      </w:r>
    </w:p>
    <w:p w:rsidR="00A56310" w:rsidRPr="00F950CA" w:rsidRDefault="00A56310" w:rsidP="00A56310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ind w:firstLineChars="100" w:firstLine="220"/>
        <w:rPr>
          <w:rFonts w:ascii="ＭＳ ゴシック" w:eastAsia="ＭＳ ゴシック" w:hAnsi="ＭＳ ゴシック" w:cs="ＭＳ ゴシック"/>
          <w:sz w:val="22"/>
        </w:rPr>
      </w:pPr>
      <w:r w:rsidRPr="00F950CA">
        <w:rPr>
          <w:rFonts w:ascii="ＭＳ ゴシック" w:eastAsia="ＭＳ ゴシック" w:hAnsi="ＭＳ ゴシック" w:cs="ＭＳ ゴシック" w:hint="eastAsia"/>
          <w:sz w:val="22"/>
        </w:rPr>
        <w:t>（２）骨材の各試験方法の説明、ふるい分け、比重、吸収率試験、単位容積重量試験の実習</w:t>
      </w:r>
    </w:p>
    <w:p w:rsidR="00A56310" w:rsidRPr="00F950CA" w:rsidRDefault="00A56310" w:rsidP="00A56310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ind w:firstLineChars="100" w:firstLine="220"/>
        <w:rPr>
          <w:rFonts w:ascii="ＭＳ ゴシック" w:eastAsia="ＭＳ ゴシック" w:hAnsi="ＭＳ ゴシック" w:cs="ＭＳ ゴシック"/>
          <w:sz w:val="22"/>
        </w:rPr>
      </w:pPr>
      <w:r w:rsidRPr="00F950CA">
        <w:rPr>
          <w:rFonts w:ascii="ＭＳ ゴシック" w:eastAsia="ＭＳ ゴシック" w:hAnsi="ＭＳ ゴシック" w:cs="ＭＳ ゴシック" w:hint="eastAsia"/>
          <w:sz w:val="22"/>
        </w:rPr>
        <w:t>（３）コンクリート圧縮強度試験、鉄筋の引張り、曲げ強度試験方法の説明及び実習です。</w:t>
      </w:r>
    </w:p>
    <w:p w:rsidR="003557A2" w:rsidRPr="00F950CA" w:rsidRDefault="003557A2" w:rsidP="00A56310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ind w:firstLineChars="100" w:firstLine="220"/>
        <w:rPr>
          <w:rFonts w:ascii="ＭＳ ゴシック" w:eastAsia="ＭＳ ゴシック" w:hAnsi="ＭＳ ゴシック" w:cs="ＭＳ ゴシック"/>
          <w:sz w:val="22"/>
        </w:rPr>
      </w:pPr>
    </w:p>
    <w:p w:rsidR="00AA342D" w:rsidRPr="00F950CA" w:rsidRDefault="00A56310" w:rsidP="00A56310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明朝" w:hAnsi="ＭＳ 明朝" w:cs="メイリオ"/>
          <w:sz w:val="22"/>
        </w:rPr>
      </w:pPr>
      <w:r w:rsidRPr="00F950CA">
        <w:rPr>
          <w:rFonts w:ascii="ＭＳ ゴシック" w:eastAsia="ＭＳ ゴシック" w:hAnsi="ＭＳ ゴシック" w:cs="ＭＳ ゴシック" w:hint="eastAsia"/>
          <w:sz w:val="22"/>
        </w:rPr>
        <w:t xml:space="preserve">　　参加者は説明を受けたあと、熱心に実技に取り組み、試験方法等</w:t>
      </w:r>
      <w:r w:rsidR="00F950CA" w:rsidRPr="00F950CA">
        <w:rPr>
          <w:rFonts w:ascii="ＭＳ ゴシック" w:eastAsia="ＭＳ ゴシック" w:hAnsi="ＭＳ ゴシック" w:cs="ＭＳ ゴシック" w:hint="eastAsia"/>
          <w:sz w:val="22"/>
        </w:rPr>
        <w:t>の</w:t>
      </w:r>
      <w:r w:rsidRPr="00F950CA">
        <w:rPr>
          <w:rFonts w:ascii="ＭＳ ゴシック" w:eastAsia="ＭＳ ゴシック" w:hAnsi="ＭＳ ゴシック" w:cs="ＭＳ ゴシック" w:hint="eastAsia"/>
          <w:sz w:val="22"/>
        </w:rPr>
        <w:t>理解を深めました。</w:t>
      </w:r>
    </w:p>
    <w:p w:rsidR="00F950CA" w:rsidRDefault="00F950CA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明朝" w:hAnsi="ＭＳ 明朝" w:cs="メイリオ"/>
          <w:sz w:val="20"/>
          <w:szCs w:val="20"/>
        </w:rPr>
      </w:pPr>
    </w:p>
    <w:p w:rsidR="001E2C4F" w:rsidRDefault="001E2C4F" w:rsidP="001E2C4F">
      <w:pPr>
        <w:rPr>
          <w:noProof/>
        </w:rPr>
      </w:pPr>
    </w:p>
    <w:p w:rsidR="001E2C4F" w:rsidRDefault="001E2C4F" w:rsidP="001E2C4F">
      <w:pPr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drawing>
          <wp:inline distT="0" distB="0" distL="0" distR="0">
            <wp:extent cx="2575560" cy="183642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FE2">
        <w:rPr>
          <w:rFonts w:hint="eastAsia"/>
          <w:noProof/>
        </w:rPr>
        <w:t xml:space="preserve">　　　　　</w:t>
      </w:r>
      <w:r w:rsidR="009E7FE2">
        <w:rPr>
          <w:noProof/>
        </w:rPr>
        <w:drawing>
          <wp:inline distT="0" distB="0" distL="0" distR="0">
            <wp:extent cx="2476500" cy="183007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FE2" w:rsidRPr="009E7FE2" w:rsidRDefault="009E7FE2" w:rsidP="009E7FE2">
      <w:pPr>
        <w:rPr>
          <w:rFonts w:ascii="ＭＳ 明朝" w:hAnsi="ＭＳ 明朝" w:cs="メイリオ"/>
          <w:sz w:val="20"/>
          <w:szCs w:val="20"/>
        </w:rPr>
      </w:pPr>
    </w:p>
    <w:p w:rsidR="009E7FE2" w:rsidRPr="009E7FE2" w:rsidRDefault="009E7FE2" w:rsidP="009E7FE2">
      <w:pPr>
        <w:rPr>
          <w:rFonts w:ascii="ＭＳ 明朝" w:hAnsi="ＭＳ 明朝" w:cs="メイリオ"/>
          <w:sz w:val="20"/>
          <w:szCs w:val="20"/>
        </w:rPr>
      </w:pPr>
    </w:p>
    <w:p w:rsidR="009E7FE2" w:rsidRDefault="009E7FE2" w:rsidP="009E7FE2">
      <w:pPr>
        <w:rPr>
          <w:noProof/>
        </w:rPr>
      </w:pPr>
    </w:p>
    <w:p w:rsidR="009E7FE2" w:rsidRPr="009E7FE2" w:rsidRDefault="009E7FE2" w:rsidP="009E7FE2">
      <w:pPr>
        <w:tabs>
          <w:tab w:val="left" w:pos="7320"/>
        </w:tabs>
        <w:rPr>
          <w:rFonts w:ascii="ＭＳ 明朝" w:hAnsi="ＭＳ 明朝" w:cs="メイリオ"/>
          <w:sz w:val="20"/>
          <w:szCs w:val="20"/>
        </w:rPr>
      </w:pPr>
      <w:r>
        <w:rPr>
          <w:rFonts w:ascii="ＭＳ 明朝" w:hAnsi="ＭＳ 明朝" w:cs="メイリオ"/>
          <w:sz w:val="20"/>
          <w:szCs w:val="20"/>
        </w:rPr>
        <w:tab/>
      </w:r>
    </w:p>
    <w:sectPr w:rsidR="009E7FE2" w:rsidRPr="009E7FE2">
      <w:headerReference w:type="even" r:id="rId8"/>
      <w:headerReference w:type="default" r:id="rId9"/>
      <w:headerReference w:type="first" r:id="rId10"/>
      <w:pgSz w:w="11906" w:h="16838"/>
      <w:pgMar w:top="993" w:right="1080" w:bottom="851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42D" w:rsidRDefault="00736AC3">
      <w:r>
        <w:separator/>
      </w:r>
    </w:p>
  </w:endnote>
  <w:endnote w:type="continuationSeparator" w:id="0">
    <w:p w:rsidR="00AA342D" w:rsidRDefault="0073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42D" w:rsidRDefault="00736AC3">
      <w:r>
        <w:separator/>
      </w:r>
    </w:p>
  </w:footnote>
  <w:footnote w:type="continuationSeparator" w:id="0">
    <w:p w:rsidR="00AA342D" w:rsidRDefault="0073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42D" w:rsidRDefault="00736AC3">
    <w:pPr>
      <w:pStyle w:val="a4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1090" cy="4643120"/>
          <wp:effectExtent l="0" t="0" r="0" b="0"/>
          <wp:wrapNone/>
          <wp:docPr id="1" name="図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464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42D" w:rsidRDefault="00736AC3">
    <w:pPr>
      <w:pStyle w:val="a4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1090" cy="4643120"/>
          <wp:effectExtent l="0" t="0" r="0" b="0"/>
          <wp:wrapNone/>
          <wp:docPr id="2" name="図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464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42D" w:rsidRDefault="00736AC3">
    <w:pPr>
      <w:pStyle w:val="a4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1090" cy="4643120"/>
          <wp:effectExtent l="0" t="0" r="0" b="0"/>
          <wp:wrapNone/>
          <wp:docPr id="3" name="図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464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22D5"/>
    <w:rsid w:val="001134D7"/>
    <w:rsid w:val="00172A27"/>
    <w:rsid w:val="001E2C4F"/>
    <w:rsid w:val="003557A2"/>
    <w:rsid w:val="00550335"/>
    <w:rsid w:val="005A354E"/>
    <w:rsid w:val="00736AC3"/>
    <w:rsid w:val="009E7FE2"/>
    <w:rsid w:val="00A56310"/>
    <w:rsid w:val="00AA342D"/>
    <w:rsid w:val="00D652A3"/>
    <w:rsid w:val="00F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BF8F3A7"/>
  <w15:chartTrackingRefBased/>
  <w15:docId w15:val="{8005CD65-1A65-491F-AA5A-55571B53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</w:style>
  <w:style w:type="character" w:customStyle="1" w:styleId="a5">
    <w:name w:val="フッター (文字)"/>
    <w:basedOn w:val="a0"/>
    <w:link w:val="a6"/>
  </w:style>
  <w:style w:type="character" w:customStyle="1" w:styleId="a7">
    <w:name w:val="日付 (文字)"/>
    <w:basedOn w:val="a0"/>
    <w:link w:val="1"/>
  </w:style>
  <w:style w:type="character" w:customStyle="1" w:styleId="a8">
    <w:name w:val="吹き出し (文字)"/>
    <w:basedOn w:val="a0"/>
    <w:link w:val="a9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customStyle="1" w:styleId="1">
    <w:name w:val="日付1"/>
    <w:basedOn w:val="a"/>
    <w:next w:val="a"/>
    <w:link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476</Words>
  <Characters>64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嶋田 聡子</vt:lpstr>
    </vt:vector>
  </TitlesOfParts>
  <Manager/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嶋田 聡子</dc:title>
  <dc:subject/>
  <dc:creator>嶋田 聡子</dc:creator>
  <cp:keywords/>
  <dc:description/>
  <cp:lastModifiedBy>MK002-PC</cp:lastModifiedBy>
  <cp:revision>7</cp:revision>
  <cp:lastPrinted>1899-12-31T15:00:00Z</cp:lastPrinted>
  <dcterms:created xsi:type="dcterms:W3CDTF">2020-07-30T01:31:00Z</dcterms:created>
  <dcterms:modified xsi:type="dcterms:W3CDTF">2020-08-03T01:39:00Z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